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r>
        <w:rPr>
          <w:rFonts w:ascii="Calibri" w:hAnsi="Calibri" w:cs="Calibri"/>
        </w:rPr>
        <w:t>Tarih:</w:t>
      </w:r>
      <w:r w:rsidR="008F6E72">
        <w:rPr>
          <w:rFonts w:ascii="Calibri" w:hAnsi="Calibri" w:cs="Calibri"/>
        </w:rPr>
        <w:t xml:space="preserve"> </w:t>
      </w:r>
      <w:r w:rsidR="008963FD">
        <w:rPr>
          <w:rFonts w:ascii="Calibri" w:hAnsi="Calibri" w:cs="Calibri"/>
        </w:rPr>
        <w:t>01</w:t>
      </w:r>
      <w:r w:rsidR="008F6E72">
        <w:rPr>
          <w:rFonts w:ascii="Calibri" w:hAnsi="Calibri" w:cs="Calibri"/>
        </w:rPr>
        <w:t xml:space="preserve"> </w:t>
      </w:r>
      <w:r w:rsidR="008963FD">
        <w:rPr>
          <w:rFonts w:ascii="Calibri" w:hAnsi="Calibri" w:cs="Calibri"/>
        </w:rPr>
        <w:t xml:space="preserve">Nisan </w:t>
      </w:r>
      <w:r w:rsidR="008F6E72">
        <w:rPr>
          <w:rFonts w:ascii="Calibri" w:hAnsi="Calibri" w:cs="Calibri"/>
        </w:rPr>
        <w:t>2</w:t>
      </w:r>
      <w:r w:rsidR="009C4DE6">
        <w:rPr>
          <w:rFonts w:ascii="Calibri" w:hAnsi="Calibri" w:cs="Calibri"/>
        </w:rPr>
        <w:t>020</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7D1FDF">
        <w:rPr>
          <w:rFonts w:ascii="Calibri" w:hAnsi="Calibri" w:cs="Calibri"/>
        </w:rPr>
        <w:t>8</w:t>
      </w:r>
      <w:r w:rsidR="008963FD">
        <w:rPr>
          <w:rFonts w:ascii="Calibri" w:hAnsi="Calibri" w:cs="Calibri"/>
        </w:rPr>
        <w:t>5</w:t>
      </w:r>
      <w:r w:rsidR="005D41D4">
        <w:rPr>
          <w:rFonts w:ascii="Calibri" w:hAnsi="Calibri" w:cs="Calibri"/>
        </w:rPr>
        <w:t>/</w:t>
      </w:r>
      <w:r w:rsidR="009C4DE6">
        <w:rPr>
          <w:rFonts w:ascii="Calibri" w:hAnsi="Calibri" w:cs="Calibri"/>
        </w:rPr>
        <w:t>20</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6B353A" w:rsidRDefault="006B353A" w:rsidP="00121B08">
      <w:pPr>
        <w:spacing w:line="276" w:lineRule="auto"/>
        <w:jc w:val="both"/>
        <w:rPr>
          <w:rFonts w:ascii="Calibri" w:hAnsi="Calibri" w:cs="Calibri"/>
        </w:rPr>
      </w:pPr>
    </w:p>
    <w:p w:rsidR="006B353A" w:rsidRPr="006B353A" w:rsidRDefault="008963FD" w:rsidP="006B353A">
      <w:pPr>
        <w:suppressAutoHyphens/>
        <w:ind w:right="-834"/>
        <w:jc w:val="both"/>
        <w:rPr>
          <w:rFonts w:ascii="Arial" w:hAnsi="Arial" w:cs="Arial"/>
          <w:b/>
          <w:bCs/>
          <w:sz w:val="36"/>
        </w:rPr>
      </w:pPr>
      <w:r>
        <w:rPr>
          <w:rFonts w:ascii="Arial" w:hAnsi="Arial" w:cs="Arial"/>
          <w:b/>
          <w:bCs/>
          <w:sz w:val="36"/>
        </w:rPr>
        <w:t>Tüm Ödemeler 6 Ay Ertelensin</w:t>
      </w:r>
      <w:r w:rsidR="000F4158">
        <w:rPr>
          <w:rFonts w:ascii="Arial" w:hAnsi="Arial" w:cs="Arial"/>
          <w:b/>
          <w:bCs/>
          <w:sz w:val="36"/>
        </w:rPr>
        <w:t>.</w:t>
      </w:r>
    </w:p>
    <w:p w:rsidR="00B13C9E" w:rsidRPr="006B353A" w:rsidRDefault="005E2C0A" w:rsidP="00B13C9E">
      <w:pPr>
        <w:pStyle w:val="Default"/>
        <w:rPr>
          <w:rFonts w:asciiTheme="minorHAnsi" w:hAnsiTheme="minorHAnsi" w:cstheme="minorHAnsi"/>
          <w:sz w:val="20"/>
          <w:szCs w:val="50"/>
        </w:rPr>
      </w:pPr>
      <w:r>
        <w:rPr>
          <w:rFonts w:asciiTheme="minorHAnsi" w:hAnsiTheme="minorHAnsi" w:cstheme="minorHAnsi"/>
          <w:b/>
          <w:bCs/>
          <w:sz w:val="50"/>
          <w:szCs w:val="50"/>
        </w:rPr>
        <w:t xml:space="preserve"> </w:t>
      </w:r>
    </w:p>
    <w:p w:rsidR="005920A9" w:rsidRDefault="005920A9" w:rsidP="005920A9">
      <w:pPr>
        <w:pStyle w:val="Default"/>
        <w:rPr>
          <w:b/>
          <w:bCs/>
          <w:sz w:val="23"/>
          <w:szCs w:val="23"/>
        </w:rPr>
      </w:pPr>
    </w:p>
    <w:p w:rsidR="006B353A" w:rsidRPr="00F964F3" w:rsidRDefault="00F964F3" w:rsidP="00B13C9E">
      <w:pPr>
        <w:pStyle w:val="AralkYok"/>
        <w:jc w:val="both"/>
        <w:rPr>
          <w:rFonts w:cstheme="minorHAnsi"/>
          <w:b/>
          <w:color w:val="000000" w:themeColor="text1"/>
          <w:sz w:val="24"/>
          <w:szCs w:val="21"/>
          <w:shd w:val="clear" w:color="auto" w:fill="FFFFFF"/>
        </w:rPr>
      </w:pPr>
      <w:r>
        <w:rPr>
          <w:rFonts w:cstheme="minorHAnsi"/>
          <w:b/>
          <w:color w:val="000000" w:themeColor="text1"/>
          <w:sz w:val="24"/>
          <w:szCs w:val="21"/>
          <w:shd w:val="clear" w:color="auto" w:fill="FFFFFF"/>
        </w:rPr>
        <w:t>Güney Marmara Sanayi ve İş Dünyası Federasyonu</w:t>
      </w:r>
      <w:r w:rsidRPr="00F964F3">
        <w:rPr>
          <w:rFonts w:cstheme="minorHAnsi"/>
          <w:b/>
          <w:color w:val="000000" w:themeColor="text1"/>
          <w:sz w:val="24"/>
          <w:szCs w:val="21"/>
          <w:shd w:val="clear" w:color="auto" w:fill="FFFFFF"/>
        </w:rPr>
        <w:t xml:space="preserve"> (</w:t>
      </w:r>
      <w:r>
        <w:rPr>
          <w:rFonts w:cstheme="minorHAnsi"/>
          <w:b/>
          <w:color w:val="000000" w:themeColor="text1"/>
          <w:sz w:val="24"/>
          <w:szCs w:val="21"/>
          <w:shd w:val="clear" w:color="auto" w:fill="FFFFFF"/>
        </w:rPr>
        <w:t>GÜNMARSİFED</w:t>
      </w:r>
      <w:r w:rsidRPr="00F964F3">
        <w:rPr>
          <w:rFonts w:cstheme="minorHAnsi"/>
          <w:b/>
          <w:color w:val="000000" w:themeColor="text1"/>
          <w:sz w:val="24"/>
          <w:szCs w:val="21"/>
          <w:shd w:val="clear" w:color="auto" w:fill="FFFFFF"/>
        </w:rPr>
        <w:t xml:space="preserve">) Başkanı </w:t>
      </w:r>
      <w:r>
        <w:rPr>
          <w:rFonts w:cstheme="minorHAnsi"/>
          <w:b/>
          <w:color w:val="000000" w:themeColor="text1"/>
          <w:sz w:val="24"/>
          <w:szCs w:val="21"/>
          <w:shd w:val="clear" w:color="auto" w:fill="FFFFFF"/>
        </w:rPr>
        <w:t>İsa Tamer Çelik</w:t>
      </w:r>
      <w:r w:rsidRPr="00F964F3">
        <w:rPr>
          <w:rFonts w:cstheme="minorHAnsi"/>
          <w:b/>
          <w:color w:val="000000" w:themeColor="text1"/>
          <w:sz w:val="24"/>
          <w:szCs w:val="21"/>
          <w:shd w:val="clear" w:color="auto" w:fill="FFFFFF"/>
        </w:rPr>
        <w:t xml:space="preserve"> Ekonomik İstikrar Paketi başta olmak üzere, COVİD-19 salgını ile yaşanan ekonomik ve sosyal gündeme ilişkin değerlendirmelerde bulundu.</w:t>
      </w:r>
    </w:p>
    <w:p w:rsidR="00F964F3" w:rsidRPr="00F964F3" w:rsidRDefault="00F964F3" w:rsidP="00B13C9E">
      <w:pPr>
        <w:pStyle w:val="AralkYok"/>
        <w:jc w:val="both"/>
        <w:rPr>
          <w:rFonts w:cstheme="minorHAnsi"/>
          <w:b/>
          <w:color w:val="000000" w:themeColor="text1"/>
          <w:sz w:val="28"/>
          <w:szCs w:val="23"/>
        </w:rPr>
      </w:pPr>
    </w:p>
    <w:p w:rsidR="000F4158" w:rsidRDefault="00EE3A4F" w:rsidP="004A651B">
      <w:pPr>
        <w:pStyle w:val="AralkYok"/>
        <w:jc w:val="both"/>
        <w:rPr>
          <w:color w:val="000000" w:themeColor="text1"/>
          <w:sz w:val="24"/>
        </w:rPr>
      </w:pPr>
      <w:r>
        <w:rPr>
          <w:b/>
          <w:bCs/>
          <w:i/>
          <w:iCs/>
          <w:sz w:val="24"/>
        </w:rPr>
        <w:t>01</w:t>
      </w:r>
      <w:r w:rsidR="006B353A">
        <w:rPr>
          <w:b/>
          <w:bCs/>
          <w:i/>
          <w:iCs/>
          <w:sz w:val="24"/>
        </w:rPr>
        <w:t xml:space="preserve"> </w:t>
      </w:r>
      <w:r>
        <w:rPr>
          <w:b/>
          <w:bCs/>
          <w:i/>
          <w:iCs/>
          <w:sz w:val="24"/>
        </w:rPr>
        <w:t xml:space="preserve">Nisan </w:t>
      </w:r>
      <w:r w:rsidR="00B13C9E" w:rsidRPr="00C42A42">
        <w:rPr>
          <w:b/>
          <w:bCs/>
          <w:i/>
          <w:iCs/>
          <w:sz w:val="24"/>
        </w:rPr>
        <w:t>20</w:t>
      </w:r>
      <w:r w:rsidR="009C4DE6">
        <w:rPr>
          <w:b/>
          <w:bCs/>
          <w:i/>
          <w:iCs/>
          <w:sz w:val="24"/>
        </w:rPr>
        <w:t>20</w:t>
      </w:r>
      <w:r w:rsidR="00963936">
        <w:rPr>
          <w:b/>
          <w:bCs/>
          <w:i/>
          <w:iCs/>
          <w:sz w:val="24"/>
        </w:rPr>
        <w:t xml:space="preserve"> – B</w:t>
      </w:r>
      <w:r w:rsidR="00B13C9E">
        <w:rPr>
          <w:b/>
          <w:bCs/>
          <w:i/>
          <w:iCs/>
          <w:sz w:val="24"/>
        </w:rPr>
        <w:t>alıkesir</w:t>
      </w:r>
      <w:r w:rsidR="00B13C9E" w:rsidRPr="00C42A42">
        <w:rPr>
          <w:b/>
          <w:bCs/>
          <w:i/>
          <w:iCs/>
          <w:sz w:val="24"/>
        </w:rPr>
        <w:t xml:space="preserve"> / </w:t>
      </w:r>
      <w:r w:rsidR="004A651B">
        <w:rPr>
          <w:color w:val="000000" w:themeColor="text1"/>
          <w:sz w:val="24"/>
        </w:rPr>
        <w:t>H</w:t>
      </w:r>
      <w:r w:rsidR="004A651B" w:rsidRPr="004A651B">
        <w:rPr>
          <w:color w:val="000000" w:themeColor="text1"/>
          <w:sz w:val="24"/>
        </w:rPr>
        <w:t>em ekonomik tedbirlerde hem de sağlıkla ilgili tedbirlerde önden gitmek yani mümkün olan en sıkı tedbirleri en erken zamanda almak tercih edilmeli. Bu yol ilk bakışta maliyetli gözükebilir ama gecikmenin maliyeti hem insani hem de ekonomik boyutlarda çok da</w:t>
      </w:r>
      <w:r w:rsidR="004A651B">
        <w:rPr>
          <w:color w:val="000000" w:themeColor="text1"/>
          <w:sz w:val="24"/>
        </w:rPr>
        <w:t xml:space="preserve">ha vahim noktalara gidebiliyor diyen GÜNMARSİFED Başkanı İsa Tamer Çelik Şunları Söyledi: </w:t>
      </w:r>
    </w:p>
    <w:p w:rsidR="004A651B" w:rsidRDefault="004A651B" w:rsidP="004A651B">
      <w:pPr>
        <w:pStyle w:val="AralkYok"/>
        <w:jc w:val="both"/>
        <w:rPr>
          <w:color w:val="000000" w:themeColor="text1"/>
          <w:sz w:val="24"/>
        </w:rPr>
      </w:pPr>
    </w:p>
    <w:p w:rsidR="004A651B" w:rsidRDefault="004A651B" w:rsidP="004A651B">
      <w:pPr>
        <w:pStyle w:val="AralkYok"/>
        <w:jc w:val="both"/>
        <w:rPr>
          <w:color w:val="000000" w:themeColor="text1"/>
          <w:sz w:val="24"/>
          <w:szCs w:val="24"/>
        </w:rPr>
      </w:pPr>
      <w:r>
        <w:rPr>
          <w:color w:val="000000" w:themeColor="text1"/>
          <w:sz w:val="24"/>
        </w:rPr>
        <w:t>“</w:t>
      </w:r>
      <w:r w:rsidRPr="00C055A5">
        <w:rPr>
          <w:color w:val="000000" w:themeColor="text1"/>
          <w:sz w:val="24"/>
          <w:szCs w:val="24"/>
        </w:rPr>
        <w:t xml:space="preserve">Kamuda ciddi tasarruf tedbirlerini hayata geçirerek öncülük yapmalıdır. Salgın ile yaşadığımız kriz dönemi geçtiğinde daha büyük bir ekonomik krizin geldiğini görüyoruz. </w:t>
      </w:r>
    </w:p>
    <w:p w:rsidR="004A651B" w:rsidRDefault="004A651B" w:rsidP="004A651B">
      <w:pPr>
        <w:pStyle w:val="AralkYok"/>
        <w:jc w:val="both"/>
        <w:rPr>
          <w:color w:val="000000" w:themeColor="text1"/>
          <w:sz w:val="24"/>
          <w:szCs w:val="24"/>
        </w:rPr>
      </w:pPr>
    </w:p>
    <w:p w:rsidR="004A651B" w:rsidRDefault="004A651B" w:rsidP="004A651B">
      <w:pPr>
        <w:pStyle w:val="AralkYok"/>
        <w:jc w:val="both"/>
        <w:rPr>
          <w:color w:val="000000" w:themeColor="text1"/>
          <w:sz w:val="24"/>
          <w:szCs w:val="24"/>
        </w:rPr>
      </w:pPr>
      <w:r w:rsidRPr="00C055A5">
        <w:rPr>
          <w:color w:val="000000" w:themeColor="text1"/>
          <w:sz w:val="24"/>
          <w:szCs w:val="24"/>
        </w:rPr>
        <w:t>Bilimin ışığında COVID-19 salgınından</w:t>
      </w:r>
      <w:r>
        <w:rPr>
          <w:color w:val="000000" w:themeColor="text1"/>
          <w:sz w:val="24"/>
          <w:szCs w:val="24"/>
        </w:rPr>
        <w:t xml:space="preserve"> bir çıkış yolu bulunacaktır. </w:t>
      </w:r>
      <w:r w:rsidRPr="00C055A5">
        <w:rPr>
          <w:color w:val="000000" w:themeColor="text1"/>
          <w:sz w:val="24"/>
          <w:szCs w:val="24"/>
        </w:rPr>
        <w:t xml:space="preserve">Açıklanan ve </w:t>
      </w:r>
      <w:proofErr w:type="spellStart"/>
      <w:r w:rsidRPr="00C055A5">
        <w:rPr>
          <w:color w:val="000000" w:themeColor="text1"/>
          <w:sz w:val="24"/>
          <w:szCs w:val="24"/>
        </w:rPr>
        <w:t>GSMH’nın</w:t>
      </w:r>
      <w:proofErr w:type="spellEnd"/>
      <w:r w:rsidRPr="00C055A5">
        <w:rPr>
          <w:color w:val="000000" w:themeColor="text1"/>
          <w:sz w:val="24"/>
          <w:szCs w:val="24"/>
        </w:rPr>
        <w:t xml:space="preserve"> yüzde 2’sine denk gelen 100 milyar TL’lik Ekonomi Tedbir Paketi’nin yeterli olmayacağı anlaşılıyor. Bu adımı da desteklerin il</w:t>
      </w:r>
      <w:r>
        <w:rPr>
          <w:color w:val="000000" w:themeColor="text1"/>
          <w:sz w:val="24"/>
          <w:szCs w:val="24"/>
        </w:rPr>
        <w:t>k adımı olarak düşünüyoruz</w:t>
      </w:r>
      <w:r w:rsidRPr="00C055A5">
        <w:rPr>
          <w:color w:val="000000" w:themeColor="text1"/>
          <w:sz w:val="24"/>
          <w:szCs w:val="24"/>
        </w:rPr>
        <w:t>.</w:t>
      </w:r>
    </w:p>
    <w:p w:rsidR="004A651B" w:rsidRPr="00C055A5" w:rsidRDefault="004A651B" w:rsidP="004A651B">
      <w:pPr>
        <w:pStyle w:val="AralkYok"/>
        <w:jc w:val="both"/>
        <w:rPr>
          <w:color w:val="000000" w:themeColor="text1"/>
          <w:sz w:val="24"/>
          <w:szCs w:val="24"/>
        </w:rPr>
      </w:pPr>
    </w:p>
    <w:p w:rsidR="004A651B" w:rsidRDefault="004A651B" w:rsidP="004A651B">
      <w:pPr>
        <w:pStyle w:val="AralkYok"/>
        <w:jc w:val="both"/>
        <w:rPr>
          <w:color w:val="000000" w:themeColor="text1"/>
          <w:sz w:val="24"/>
          <w:szCs w:val="24"/>
        </w:rPr>
      </w:pPr>
      <w:r>
        <w:rPr>
          <w:color w:val="000000" w:themeColor="text1"/>
          <w:sz w:val="24"/>
          <w:szCs w:val="24"/>
        </w:rPr>
        <w:t>GÜNMARSİFED</w:t>
      </w:r>
      <w:r w:rsidRPr="00C055A5">
        <w:rPr>
          <w:color w:val="000000" w:themeColor="text1"/>
          <w:sz w:val="24"/>
          <w:szCs w:val="24"/>
        </w:rPr>
        <w:t xml:space="preserve"> olarak bir yandan </w:t>
      </w:r>
      <w:r>
        <w:rPr>
          <w:color w:val="000000" w:themeColor="text1"/>
          <w:sz w:val="24"/>
          <w:szCs w:val="24"/>
        </w:rPr>
        <w:t>insanlarımızın</w:t>
      </w:r>
      <w:r w:rsidRPr="00C055A5">
        <w:rPr>
          <w:color w:val="000000" w:themeColor="text1"/>
          <w:sz w:val="24"/>
          <w:szCs w:val="24"/>
        </w:rPr>
        <w:t xml:space="preserve"> bu krizden en az hasarla çıkmanın yollarını ararken diğer yandan </w:t>
      </w:r>
      <w:r>
        <w:rPr>
          <w:color w:val="000000" w:themeColor="text1"/>
          <w:sz w:val="24"/>
          <w:szCs w:val="24"/>
        </w:rPr>
        <w:t>bölge</w:t>
      </w:r>
      <w:r w:rsidRPr="00C055A5">
        <w:rPr>
          <w:color w:val="000000" w:themeColor="text1"/>
          <w:sz w:val="24"/>
          <w:szCs w:val="24"/>
        </w:rPr>
        <w:t xml:space="preserve"> olarak ortak akıl ve ortak </w:t>
      </w:r>
      <w:proofErr w:type="gramStart"/>
      <w:r w:rsidRPr="00C055A5">
        <w:rPr>
          <w:color w:val="000000" w:themeColor="text1"/>
          <w:sz w:val="24"/>
          <w:szCs w:val="24"/>
        </w:rPr>
        <w:t>vizyonla</w:t>
      </w:r>
      <w:proofErr w:type="gramEnd"/>
      <w:r w:rsidRPr="00C055A5">
        <w:rPr>
          <w:color w:val="000000" w:themeColor="text1"/>
          <w:sz w:val="24"/>
          <w:szCs w:val="24"/>
        </w:rPr>
        <w:t xml:space="preserve">, katılımcı ve kapsayıcı işbirlikleri ile çözümü bulabileceğimize inanıyoruz. Toplum sağlığı için Sağlık Bilim Kurulu gibi toplumsal refah için de kamu, özel sektör, sivil toplum örgütleri ile iş ve işveren örgütlerinin de için de olduğu bir Ekonomik Kurulu’n oluşturulması önemli. Tüm planlarımızı çalışanların işini kaybetmeyeceği ve işletmelerin kapanmayacağı senaryolar üzerine kurgulamalıyız. Ve oluşacak yükü çalışanların, işletmelerin tek başına yüklenmelerini beklemek gerçekçi olmaz. Stratejik sektörlere yönelik bir planlama yapılmasının zorunluluğu ile devletin, vatandaş, firmalar, esnaf ve sanatkârı fonlaması gerekliliği görünüyor. Sosyal ve Ekonomik Seferberlik </w:t>
      </w:r>
    </w:p>
    <w:p w:rsidR="004A651B" w:rsidRPr="00C055A5" w:rsidRDefault="004A651B" w:rsidP="004A651B">
      <w:pPr>
        <w:pStyle w:val="AralkYok"/>
        <w:jc w:val="both"/>
        <w:rPr>
          <w:color w:val="000000" w:themeColor="text1"/>
          <w:sz w:val="24"/>
          <w:szCs w:val="24"/>
        </w:rPr>
      </w:pPr>
      <w:proofErr w:type="gramStart"/>
      <w:r w:rsidRPr="00C055A5">
        <w:rPr>
          <w:color w:val="000000" w:themeColor="text1"/>
          <w:sz w:val="24"/>
          <w:szCs w:val="24"/>
        </w:rPr>
        <w:t>ilan</w:t>
      </w:r>
      <w:proofErr w:type="gramEnd"/>
      <w:r w:rsidRPr="00C055A5">
        <w:rPr>
          <w:color w:val="000000" w:themeColor="text1"/>
          <w:sz w:val="24"/>
          <w:szCs w:val="24"/>
        </w:rPr>
        <w:t xml:space="preserve"> etmemiz gerekiyor.”</w:t>
      </w:r>
    </w:p>
    <w:p w:rsidR="004A651B" w:rsidRDefault="004A651B" w:rsidP="004A651B">
      <w:pPr>
        <w:pStyle w:val="AralkYok"/>
        <w:jc w:val="both"/>
        <w:rPr>
          <w:color w:val="000000" w:themeColor="text1"/>
          <w:sz w:val="24"/>
        </w:rPr>
      </w:pPr>
    </w:p>
    <w:p w:rsidR="009F2DDF" w:rsidRDefault="009F2DDF" w:rsidP="009F2DDF">
      <w:pPr>
        <w:pStyle w:val="AralkYok"/>
        <w:jc w:val="both"/>
        <w:rPr>
          <w:rStyle w:val="Gl"/>
          <w:color w:val="000000" w:themeColor="text1"/>
          <w:sz w:val="24"/>
          <w:szCs w:val="24"/>
        </w:rPr>
      </w:pPr>
      <w:r>
        <w:rPr>
          <w:rStyle w:val="Gl"/>
          <w:color w:val="000000" w:themeColor="text1"/>
          <w:sz w:val="24"/>
          <w:szCs w:val="24"/>
        </w:rPr>
        <w:t>BU SÜREÇTE GÜNMARSİFED OLARAK ÖNERİLERMİZ ŞUNLARDIR:</w:t>
      </w:r>
    </w:p>
    <w:p w:rsidR="009F2DDF" w:rsidRPr="00C055A5" w:rsidRDefault="009F2DDF" w:rsidP="009F2DDF">
      <w:pPr>
        <w:pStyle w:val="AralkYok"/>
        <w:jc w:val="both"/>
        <w:rPr>
          <w:color w:val="000000" w:themeColor="text1"/>
          <w:sz w:val="24"/>
          <w:szCs w:val="24"/>
        </w:rPr>
      </w:pPr>
      <w:r w:rsidRPr="00C055A5">
        <w:rPr>
          <w:color w:val="000000" w:themeColor="text1"/>
          <w:sz w:val="24"/>
          <w:szCs w:val="24"/>
        </w:rPr>
        <w:t xml:space="preserve">Kısa dönemde üretim tesislerimizin, çalışanlarımızın sağlığını da gözetecek bir planlama ile üretime hazır halde tutulması oluşturuyor. Bu dönemde işletmelerimizin bakım, onarım </w:t>
      </w:r>
      <w:r w:rsidRPr="00C055A5">
        <w:rPr>
          <w:color w:val="000000" w:themeColor="text1"/>
          <w:sz w:val="24"/>
          <w:szCs w:val="24"/>
        </w:rPr>
        <w:lastRenderedPageBreak/>
        <w:t xml:space="preserve">çalışmalarını gerçekleştirebilir; çalışanlarımıza moral ve </w:t>
      </w:r>
      <w:proofErr w:type="gramStart"/>
      <w:r w:rsidRPr="00C055A5">
        <w:rPr>
          <w:color w:val="000000" w:themeColor="text1"/>
          <w:sz w:val="24"/>
          <w:szCs w:val="24"/>
        </w:rPr>
        <w:t>motivasyon</w:t>
      </w:r>
      <w:proofErr w:type="gramEnd"/>
      <w:r w:rsidRPr="00C055A5">
        <w:rPr>
          <w:color w:val="000000" w:themeColor="text1"/>
          <w:sz w:val="24"/>
          <w:szCs w:val="24"/>
        </w:rPr>
        <w:t xml:space="preserve"> verecek adımlar atabiliriz. “Üretim ve İhracat Seferberliği” bilincini bugünden oluşturabiliriz. En değerli sermayemiz nitelikli insan kaynağımızdır. Çalışanlarımız ile sosyal dayanışmamızı geliştirmeliyiz. Orta vadenin bir toparlanma ve yeniden yapılandırma dönemi olacağını düşünüyoruz. Üretim ve ihracat için kriz sonrası planlamalar yapılırken, gerekli destekler ile finansman ihtiyaçlarının karşılanmasına yönelik adımlar atılmalıdır. Uzun dönemli yapısal durgunluğa çözüm üretmeye bugünden başlamalıyız. Ülkemizin de uzun süredir ertelediği yapısal ve ekonomik reformların hayata geçirilmesi gerekiyor. Finans sektörü yeniden düzenlenirken, Varlık Fonu ve Kredi Garanti Fonu gibi kurumların daha etkin kullanılmasını da Korona günlerinde yaşadığımız sıkıntılar gösteriyor. </w:t>
      </w:r>
    </w:p>
    <w:p w:rsidR="009F2DDF" w:rsidRDefault="009F2DDF" w:rsidP="009F2DDF">
      <w:pPr>
        <w:pStyle w:val="AralkYok"/>
        <w:jc w:val="both"/>
        <w:rPr>
          <w:rStyle w:val="Gl"/>
          <w:color w:val="000000" w:themeColor="text1"/>
          <w:sz w:val="24"/>
          <w:szCs w:val="24"/>
        </w:rPr>
      </w:pPr>
      <w:r w:rsidRPr="00C055A5">
        <w:rPr>
          <w:color w:val="000000" w:themeColor="text1"/>
          <w:sz w:val="24"/>
          <w:szCs w:val="24"/>
        </w:rPr>
        <w:br/>
      </w:r>
      <w:r w:rsidRPr="00C055A5">
        <w:rPr>
          <w:rStyle w:val="Gl"/>
          <w:color w:val="000000" w:themeColor="text1"/>
          <w:sz w:val="24"/>
          <w:szCs w:val="24"/>
        </w:rPr>
        <w:t>ÖNCE KOBİ’LERİ DÜŞÜNMELİYİZ</w:t>
      </w:r>
    </w:p>
    <w:p w:rsidR="009F2DDF" w:rsidRDefault="009F2DDF" w:rsidP="009F2DDF">
      <w:pPr>
        <w:pStyle w:val="AralkYok"/>
        <w:jc w:val="both"/>
        <w:rPr>
          <w:color w:val="000000" w:themeColor="text1"/>
          <w:sz w:val="24"/>
          <w:szCs w:val="24"/>
        </w:rPr>
      </w:pPr>
      <w:r w:rsidRPr="00C055A5">
        <w:rPr>
          <w:color w:val="000000" w:themeColor="text1"/>
          <w:sz w:val="24"/>
          <w:szCs w:val="24"/>
        </w:rPr>
        <w:t xml:space="preserve">Her kriz döneminde olduğu gibi bu salgın döneminde de yine en fazla KOBİ’lerimiz etkileniyor. Bu dönemde “Önce Küçüğü Düşün!” ilkesini ekonomik tedbirlerde </w:t>
      </w:r>
      <w:proofErr w:type="spellStart"/>
      <w:r w:rsidRPr="00C055A5">
        <w:rPr>
          <w:color w:val="000000" w:themeColor="text1"/>
          <w:sz w:val="24"/>
          <w:szCs w:val="24"/>
        </w:rPr>
        <w:t>önceliklendirmemiz</w:t>
      </w:r>
      <w:proofErr w:type="spellEnd"/>
      <w:r w:rsidRPr="00C055A5">
        <w:rPr>
          <w:color w:val="000000" w:themeColor="text1"/>
          <w:sz w:val="24"/>
          <w:szCs w:val="24"/>
        </w:rPr>
        <w:t xml:space="preserve"> ve KOBİ’lerin hayatta kalmasını sağlamamız gerekiyor. Büyük şirketlerimizin KOBİ’lere olan ödemelerini geçmişte vadelere yayarak ödemesi en büyük sıkıntılardan biriydi. Bu dönemde bu sıkıntı artarak devam ediyor. Unutmayalım bu KOBİ’lerimiz büyük şirketlerimizin en önemli tedarik kanallarını oluşturuyor. Bu kanalların tıkanmaması için alınacak tedbirler, ekonomin genelinde önümüzdeki dönemde hem insani hem de </w:t>
      </w:r>
      <w:proofErr w:type="spellStart"/>
      <w:r w:rsidRPr="00C055A5">
        <w:rPr>
          <w:color w:val="000000" w:themeColor="text1"/>
          <w:sz w:val="24"/>
          <w:szCs w:val="24"/>
        </w:rPr>
        <w:t>sektörel</w:t>
      </w:r>
      <w:proofErr w:type="spellEnd"/>
      <w:r w:rsidRPr="00C055A5">
        <w:rPr>
          <w:color w:val="000000" w:themeColor="text1"/>
          <w:sz w:val="24"/>
          <w:szCs w:val="24"/>
        </w:rPr>
        <w:t xml:space="preserve"> </w:t>
      </w:r>
      <w:proofErr w:type="gramStart"/>
      <w:r w:rsidRPr="00C055A5">
        <w:rPr>
          <w:color w:val="000000" w:themeColor="text1"/>
          <w:sz w:val="24"/>
          <w:szCs w:val="24"/>
        </w:rPr>
        <w:t>bazda</w:t>
      </w:r>
      <w:proofErr w:type="gramEnd"/>
      <w:r w:rsidRPr="00C055A5">
        <w:rPr>
          <w:color w:val="000000" w:themeColor="text1"/>
          <w:sz w:val="24"/>
          <w:szCs w:val="24"/>
        </w:rPr>
        <w:t xml:space="preserve"> dramatik sonuçlar ortaya çıkmasını da hafifletecektir. Tüm kredi ve kamu ödemelerinin en az 6 ay faizsiz ertelenmesi ile KDV alacaklarının ödenmesi KOBİ’lerimizin moral gücünü de artıracaktır. Nakit akışı ve finansmana erişimde Kredi Garanti Fonu (KGF) üzerinden verilen desteklerin artırılması; istihdamın korunması noktasında da İşsizlik Fonu’nun daha etkin kullanılması sağlanmalıdır. Böylesi dönemlerde moral </w:t>
      </w:r>
      <w:proofErr w:type="gramStart"/>
      <w:r w:rsidRPr="00C055A5">
        <w:rPr>
          <w:color w:val="000000" w:themeColor="text1"/>
          <w:sz w:val="24"/>
          <w:szCs w:val="24"/>
        </w:rPr>
        <w:t>motivasyon</w:t>
      </w:r>
      <w:proofErr w:type="gramEnd"/>
      <w:r w:rsidRPr="00C055A5">
        <w:rPr>
          <w:color w:val="000000" w:themeColor="text1"/>
          <w:sz w:val="24"/>
          <w:szCs w:val="24"/>
        </w:rPr>
        <w:t xml:space="preserve"> ve güven temelli bir şeffaf iletişim çok ama çok önemlidir.</w:t>
      </w:r>
    </w:p>
    <w:p w:rsidR="009F2DDF" w:rsidRDefault="009F2DDF" w:rsidP="009F2DDF">
      <w:pPr>
        <w:pStyle w:val="AralkYok"/>
        <w:jc w:val="both"/>
        <w:rPr>
          <w:rStyle w:val="Gl"/>
          <w:color w:val="000000" w:themeColor="text1"/>
          <w:sz w:val="24"/>
          <w:szCs w:val="24"/>
        </w:rPr>
      </w:pPr>
      <w:r w:rsidRPr="00C055A5">
        <w:rPr>
          <w:color w:val="000000" w:themeColor="text1"/>
          <w:sz w:val="24"/>
          <w:szCs w:val="24"/>
        </w:rPr>
        <w:br/>
      </w:r>
      <w:bookmarkStart w:id="0" w:name="_GoBack"/>
      <w:bookmarkEnd w:id="0"/>
      <w:r w:rsidRPr="00C055A5">
        <w:rPr>
          <w:rStyle w:val="Gl"/>
          <w:color w:val="000000" w:themeColor="text1"/>
          <w:sz w:val="24"/>
          <w:szCs w:val="24"/>
        </w:rPr>
        <w:t>SOSYAL DEVLET ANLAYIŞIYLA EK TEDBİRLER ALINMALI</w:t>
      </w:r>
    </w:p>
    <w:p w:rsidR="009F2DDF" w:rsidRDefault="009F2DDF" w:rsidP="009F2DDF">
      <w:pPr>
        <w:pStyle w:val="AralkYok"/>
        <w:jc w:val="both"/>
        <w:rPr>
          <w:rStyle w:val="Gl"/>
          <w:color w:val="000000" w:themeColor="text1"/>
          <w:sz w:val="24"/>
          <w:szCs w:val="24"/>
        </w:rPr>
      </w:pPr>
      <w:r w:rsidRPr="00C055A5">
        <w:rPr>
          <w:color w:val="000000" w:themeColor="text1"/>
          <w:sz w:val="24"/>
          <w:szCs w:val="24"/>
        </w:rPr>
        <w:t xml:space="preserve">Dünyanın gelişmiş ülkeleri </w:t>
      </w:r>
      <w:proofErr w:type="spellStart"/>
      <w:r w:rsidRPr="00C055A5">
        <w:rPr>
          <w:color w:val="000000" w:themeColor="text1"/>
          <w:sz w:val="24"/>
          <w:szCs w:val="24"/>
        </w:rPr>
        <w:t>GSMH’nın</w:t>
      </w:r>
      <w:proofErr w:type="spellEnd"/>
      <w:r w:rsidRPr="00C055A5">
        <w:rPr>
          <w:color w:val="000000" w:themeColor="text1"/>
          <w:sz w:val="24"/>
          <w:szCs w:val="24"/>
        </w:rPr>
        <w:t xml:space="preserve"> yüzde 20-30 üzerinde bir kaynak ile süreci yönetmeye çalışıyor. Bizim bu dönemde açıkladığımız kaynak ve destek paketi ülkemizin içinde bulunduğu ekonomik durum ve kapasiteler ile ilgili maalesef ancak yeterli değil. Dolayısıyla önümüzdeki günlerde ek paketler ile destekleneceğini düşünüyoruz ki buna ihtiyacımız söz konusu. Kısa Çalışma Ödeneği, KOSGEB ile özel ve kamu bankalarının Ekonomik Tedbir Paketi destekleri yeterli kalmayabilir. BDDK’nın aldığı kararların sahaya süratle uygulanmasını bekliyoruz. Bankaların bu noktada Ekonomik Tedbir Paketi’ne destek programları açıkladığını görsek de kredi musluklarının açılmasında iştahsız davrandıklarını şu an için gözlemliyoruz. Özellikle enerji yoğun sektörlerimiz açısından en büyük maliyet kaleminde iyileştirmeler yapılabilir.</w:t>
      </w:r>
      <w:r w:rsidRPr="00C055A5">
        <w:rPr>
          <w:color w:val="000000" w:themeColor="text1"/>
          <w:sz w:val="24"/>
          <w:szCs w:val="24"/>
        </w:rPr>
        <w:br/>
      </w:r>
      <w:r w:rsidRPr="00C055A5">
        <w:rPr>
          <w:color w:val="000000" w:themeColor="text1"/>
          <w:sz w:val="24"/>
          <w:szCs w:val="24"/>
        </w:rPr>
        <w:br/>
      </w:r>
      <w:r w:rsidRPr="00C055A5">
        <w:rPr>
          <w:rStyle w:val="Gl"/>
          <w:color w:val="000000" w:themeColor="text1"/>
          <w:sz w:val="24"/>
          <w:szCs w:val="24"/>
        </w:rPr>
        <w:t>TÜRKİYE’NİN GENELİNDE MÜCBİR SEBEP VAR</w:t>
      </w:r>
    </w:p>
    <w:p w:rsidR="009F2DDF" w:rsidRDefault="009F2DDF" w:rsidP="009F2DDF">
      <w:pPr>
        <w:pStyle w:val="AralkYok"/>
        <w:jc w:val="both"/>
        <w:rPr>
          <w:color w:val="000000" w:themeColor="text1"/>
          <w:sz w:val="24"/>
          <w:szCs w:val="24"/>
        </w:rPr>
      </w:pPr>
      <w:r w:rsidRPr="00C055A5">
        <w:rPr>
          <w:color w:val="000000" w:themeColor="text1"/>
          <w:sz w:val="24"/>
          <w:szCs w:val="24"/>
        </w:rPr>
        <w:t xml:space="preserve">Öyle bir dönemden geçiyoruz ki, her tercih geleceğimizi belirleyecek. Toplum sağlığını odağa alan tercihlerin </w:t>
      </w:r>
      <w:proofErr w:type="spellStart"/>
      <w:r w:rsidRPr="00C055A5">
        <w:rPr>
          <w:color w:val="000000" w:themeColor="text1"/>
          <w:sz w:val="24"/>
          <w:szCs w:val="24"/>
        </w:rPr>
        <w:t>önceliklendirilmesi</w:t>
      </w:r>
      <w:proofErr w:type="spellEnd"/>
      <w:r w:rsidRPr="00C055A5">
        <w:rPr>
          <w:color w:val="000000" w:themeColor="text1"/>
          <w:sz w:val="24"/>
          <w:szCs w:val="24"/>
        </w:rPr>
        <w:t xml:space="preserve"> gerekiyor. Aynı zamanda mali açıdan ne yük getirirse getirsin, dünyanın şu dönemde olağanüstü tedbirler ve destekleri devreye aldığı bir </w:t>
      </w:r>
      <w:r w:rsidRPr="00C055A5">
        <w:rPr>
          <w:color w:val="000000" w:themeColor="text1"/>
          <w:sz w:val="24"/>
          <w:szCs w:val="24"/>
        </w:rPr>
        <w:lastRenderedPageBreak/>
        <w:t xml:space="preserve">dönemden geçtiğimiz unutmayalım. Türkiye’nin genelinde bir “Mücbir Sebep” halinin olduğunu sahadan, yani </w:t>
      </w:r>
      <w:r>
        <w:rPr>
          <w:color w:val="000000" w:themeColor="text1"/>
          <w:sz w:val="24"/>
          <w:szCs w:val="24"/>
        </w:rPr>
        <w:t>üyelerimiz</w:t>
      </w:r>
      <w:r w:rsidRPr="00C055A5">
        <w:rPr>
          <w:color w:val="000000" w:themeColor="text1"/>
          <w:sz w:val="24"/>
          <w:szCs w:val="24"/>
        </w:rPr>
        <w:t xml:space="preserve"> kanalıyla </w:t>
      </w:r>
      <w:r>
        <w:rPr>
          <w:color w:val="000000" w:themeColor="text1"/>
          <w:sz w:val="24"/>
          <w:szCs w:val="24"/>
        </w:rPr>
        <w:t>Balıkesir ve Çanakkale’den</w:t>
      </w:r>
      <w:r w:rsidRPr="00C055A5">
        <w:rPr>
          <w:color w:val="000000" w:themeColor="text1"/>
          <w:sz w:val="24"/>
          <w:szCs w:val="24"/>
        </w:rPr>
        <w:t xml:space="preserve"> aldığımız değerlendirmelerden görüyoruz. Anadolu’da yüzde 50’lik bir kayıptan söz ediyoruz. </w:t>
      </w:r>
    </w:p>
    <w:p w:rsidR="009F2DDF" w:rsidRPr="004A651B" w:rsidRDefault="009F2DDF" w:rsidP="004A651B">
      <w:pPr>
        <w:pStyle w:val="AralkYok"/>
        <w:jc w:val="both"/>
        <w:rPr>
          <w:color w:val="000000" w:themeColor="text1"/>
          <w:sz w:val="24"/>
        </w:rPr>
      </w:pPr>
    </w:p>
    <w:p w:rsidR="006555E6" w:rsidRDefault="006555E6" w:rsidP="00C75170">
      <w:pPr>
        <w:autoSpaceDE w:val="0"/>
        <w:autoSpaceDN w:val="0"/>
        <w:adjustRightInd w:val="0"/>
        <w:ind w:left="284" w:right="-285"/>
        <w:jc w:val="both"/>
      </w:pPr>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r w:rsidRPr="00AC426E">
        <w:rPr>
          <w:sz w:val="24"/>
        </w:rPr>
        <w:t>GÜNMARSİFED</w:t>
      </w:r>
      <w:r w:rsidR="00895725" w:rsidRPr="00AC426E">
        <w:rPr>
          <w:sz w:val="24"/>
        </w:rPr>
        <w:t xml:space="preserve"> </w:t>
      </w:r>
      <w:r w:rsidRPr="00AC426E">
        <w:rPr>
          <w:sz w:val="24"/>
        </w:rPr>
        <w:t xml:space="preserve"> Başkanı</w:t>
      </w:r>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38" w:rsidRDefault="00886638" w:rsidP="009B2A31">
      <w:r>
        <w:separator/>
      </w:r>
    </w:p>
  </w:endnote>
  <w:endnote w:type="continuationSeparator" w:id="0">
    <w:p w:rsidR="00886638" w:rsidRDefault="00886638"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38" w:rsidRDefault="00886638" w:rsidP="009B2A31">
      <w:r>
        <w:separator/>
      </w:r>
    </w:p>
  </w:footnote>
  <w:footnote w:type="continuationSeparator" w:id="0">
    <w:p w:rsidR="00886638" w:rsidRDefault="00886638"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2860C4C3" wp14:editId="23693AEB">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72BEB180" wp14:editId="18AC630E">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5065"/>
    <w:rsid w:val="000339BE"/>
    <w:rsid w:val="00054CAB"/>
    <w:rsid w:val="000615E1"/>
    <w:rsid w:val="00067B3C"/>
    <w:rsid w:val="0007379E"/>
    <w:rsid w:val="00073E73"/>
    <w:rsid w:val="00094EE3"/>
    <w:rsid w:val="0009561D"/>
    <w:rsid w:val="000A0B5F"/>
    <w:rsid w:val="000A4585"/>
    <w:rsid w:val="000A6C18"/>
    <w:rsid w:val="000B74ED"/>
    <w:rsid w:val="000C2FFC"/>
    <w:rsid w:val="000D028B"/>
    <w:rsid w:val="000D14DC"/>
    <w:rsid w:val="000D2763"/>
    <w:rsid w:val="000D2EF3"/>
    <w:rsid w:val="000E5437"/>
    <w:rsid w:val="000F07C2"/>
    <w:rsid w:val="000F4158"/>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937"/>
    <w:rsid w:val="001A3471"/>
    <w:rsid w:val="001A3F31"/>
    <w:rsid w:val="001A4D3C"/>
    <w:rsid w:val="001A72EC"/>
    <w:rsid w:val="001B772A"/>
    <w:rsid w:val="001C7BF6"/>
    <w:rsid w:val="001D01AE"/>
    <w:rsid w:val="001E24AC"/>
    <w:rsid w:val="001E6F89"/>
    <w:rsid w:val="001E6FDC"/>
    <w:rsid w:val="001E7F03"/>
    <w:rsid w:val="001F032A"/>
    <w:rsid w:val="001F22AE"/>
    <w:rsid w:val="001F3EB5"/>
    <w:rsid w:val="00200922"/>
    <w:rsid w:val="00213D72"/>
    <w:rsid w:val="002151C1"/>
    <w:rsid w:val="00220B1A"/>
    <w:rsid w:val="002232C7"/>
    <w:rsid w:val="002522FD"/>
    <w:rsid w:val="0025375F"/>
    <w:rsid w:val="00255A8B"/>
    <w:rsid w:val="002616A4"/>
    <w:rsid w:val="00274524"/>
    <w:rsid w:val="00277084"/>
    <w:rsid w:val="00285A21"/>
    <w:rsid w:val="00286421"/>
    <w:rsid w:val="00295AE0"/>
    <w:rsid w:val="002B1295"/>
    <w:rsid w:val="002B19FE"/>
    <w:rsid w:val="002D0696"/>
    <w:rsid w:val="002E0A71"/>
    <w:rsid w:val="002E26C5"/>
    <w:rsid w:val="002E2FC5"/>
    <w:rsid w:val="002F1403"/>
    <w:rsid w:val="002F39F0"/>
    <w:rsid w:val="002F5131"/>
    <w:rsid w:val="00310F9F"/>
    <w:rsid w:val="00320083"/>
    <w:rsid w:val="00323EC5"/>
    <w:rsid w:val="003247FB"/>
    <w:rsid w:val="003328B4"/>
    <w:rsid w:val="003349F9"/>
    <w:rsid w:val="003352C6"/>
    <w:rsid w:val="00335832"/>
    <w:rsid w:val="00341208"/>
    <w:rsid w:val="0034329E"/>
    <w:rsid w:val="00346317"/>
    <w:rsid w:val="0034697F"/>
    <w:rsid w:val="00346AC4"/>
    <w:rsid w:val="003636F5"/>
    <w:rsid w:val="003649EF"/>
    <w:rsid w:val="003668F8"/>
    <w:rsid w:val="00370451"/>
    <w:rsid w:val="00370A31"/>
    <w:rsid w:val="00372379"/>
    <w:rsid w:val="003746CC"/>
    <w:rsid w:val="003769EA"/>
    <w:rsid w:val="00381F81"/>
    <w:rsid w:val="0038527C"/>
    <w:rsid w:val="003875E0"/>
    <w:rsid w:val="00395661"/>
    <w:rsid w:val="003A2F6D"/>
    <w:rsid w:val="003A4FFD"/>
    <w:rsid w:val="003B3BF2"/>
    <w:rsid w:val="003B53B1"/>
    <w:rsid w:val="003C7AF8"/>
    <w:rsid w:val="003D1B21"/>
    <w:rsid w:val="003D72D5"/>
    <w:rsid w:val="003E380D"/>
    <w:rsid w:val="00404C40"/>
    <w:rsid w:val="00405021"/>
    <w:rsid w:val="00411B9D"/>
    <w:rsid w:val="0041553E"/>
    <w:rsid w:val="00416D74"/>
    <w:rsid w:val="004170EC"/>
    <w:rsid w:val="00421353"/>
    <w:rsid w:val="00427095"/>
    <w:rsid w:val="00427D6B"/>
    <w:rsid w:val="00431D5A"/>
    <w:rsid w:val="004436A1"/>
    <w:rsid w:val="00445940"/>
    <w:rsid w:val="0046099E"/>
    <w:rsid w:val="00461F38"/>
    <w:rsid w:val="00465766"/>
    <w:rsid w:val="004659E3"/>
    <w:rsid w:val="0047447D"/>
    <w:rsid w:val="00482904"/>
    <w:rsid w:val="004871C8"/>
    <w:rsid w:val="00492B8A"/>
    <w:rsid w:val="004964A1"/>
    <w:rsid w:val="00497EFE"/>
    <w:rsid w:val="004A1C03"/>
    <w:rsid w:val="004A651B"/>
    <w:rsid w:val="004B177D"/>
    <w:rsid w:val="004B2E68"/>
    <w:rsid w:val="004B4B17"/>
    <w:rsid w:val="004C36BF"/>
    <w:rsid w:val="004D0760"/>
    <w:rsid w:val="004D4E03"/>
    <w:rsid w:val="004E19A3"/>
    <w:rsid w:val="004E7162"/>
    <w:rsid w:val="004F6104"/>
    <w:rsid w:val="004F69CE"/>
    <w:rsid w:val="00504800"/>
    <w:rsid w:val="005155BC"/>
    <w:rsid w:val="00521CDB"/>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1F2A"/>
    <w:rsid w:val="005920A9"/>
    <w:rsid w:val="005A23CC"/>
    <w:rsid w:val="005A3D8F"/>
    <w:rsid w:val="005A78CC"/>
    <w:rsid w:val="005B71A3"/>
    <w:rsid w:val="005C46EB"/>
    <w:rsid w:val="005D191F"/>
    <w:rsid w:val="005D341E"/>
    <w:rsid w:val="005D41D4"/>
    <w:rsid w:val="005E0B3E"/>
    <w:rsid w:val="005E2C0A"/>
    <w:rsid w:val="005F65A4"/>
    <w:rsid w:val="00604DC8"/>
    <w:rsid w:val="0060553C"/>
    <w:rsid w:val="00607470"/>
    <w:rsid w:val="006140EA"/>
    <w:rsid w:val="00621080"/>
    <w:rsid w:val="006249C2"/>
    <w:rsid w:val="00631906"/>
    <w:rsid w:val="00631BCE"/>
    <w:rsid w:val="006367BB"/>
    <w:rsid w:val="00652E16"/>
    <w:rsid w:val="00652F57"/>
    <w:rsid w:val="006555E6"/>
    <w:rsid w:val="00661C23"/>
    <w:rsid w:val="00662C49"/>
    <w:rsid w:val="00667CB0"/>
    <w:rsid w:val="00674AB8"/>
    <w:rsid w:val="006778D4"/>
    <w:rsid w:val="006828C5"/>
    <w:rsid w:val="00684721"/>
    <w:rsid w:val="00686740"/>
    <w:rsid w:val="0068690B"/>
    <w:rsid w:val="006953AC"/>
    <w:rsid w:val="006967AC"/>
    <w:rsid w:val="006A15EC"/>
    <w:rsid w:val="006A6452"/>
    <w:rsid w:val="006B20BA"/>
    <w:rsid w:val="006B32A0"/>
    <w:rsid w:val="006B353A"/>
    <w:rsid w:val="006B7510"/>
    <w:rsid w:val="006C0D7A"/>
    <w:rsid w:val="006C3D76"/>
    <w:rsid w:val="006C3E22"/>
    <w:rsid w:val="006E08D9"/>
    <w:rsid w:val="006E33F6"/>
    <w:rsid w:val="006E7CD8"/>
    <w:rsid w:val="007021F3"/>
    <w:rsid w:val="0070360C"/>
    <w:rsid w:val="00706CE4"/>
    <w:rsid w:val="007106E4"/>
    <w:rsid w:val="00711698"/>
    <w:rsid w:val="0071371B"/>
    <w:rsid w:val="00716B28"/>
    <w:rsid w:val="00721D35"/>
    <w:rsid w:val="0072357D"/>
    <w:rsid w:val="007269C2"/>
    <w:rsid w:val="00740453"/>
    <w:rsid w:val="00741E80"/>
    <w:rsid w:val="007432DB"/>
    <w:rsid w:val="00745C17"/>
    <w:rsid w:val="00745D85"/>
    <w:rsid w:val="0075296D"/>
    <w:rsid w:val="00753BD6"/>
    <w:rsid w:val="00753FBE"/>
    <w:rsid w:val="00765FD9"/>
    <w:rsid w:val="00775FC8"/>
    <w:rsid w:val="00782957"/>
    <w:rsid w:val="007832AF"/>
    <w:rsid w:val="00794913"/>
    <w:rsid w:val="0079516F"/>
    <w:rsid w:val="00797B47"/>
    <w:rsid w:val="007A2A49"/>
    <w:rsid w:val="007A40C0"/>
    <w:rsid w:val="007A6680"/>
    <w:rsid w:val="007B091A"/>
    <w:rsid w:val="007B1E9C"/>
    <w:rsid w:val="007C28F7"/>
    <w:rsid w:val="007D1E40"/>
    <w:rsid w:val="007D1FDF"/>
    <w:rsid w:val="007E0376"/>
    <w:rsid w:val="007E426D"/>
    <w:rsid w:val="007E6259"/>
    <w:rsid w:val="007E75E8"/>
    <w:rsid w:val="007F480A"/>
    <w:rsid w:val="007F6827"/>
    <w:rsid w:val="00820D3A"/>
    <w:rsid w:val="00826322"/>
    <w:rsid w:val="008432A6"/>
    <w:rsid w:val="00844A24"/>
    <w:rsid w:val="00847800"/>
    <w:rsid w:val="008566D1"/>
    <w:rsid w:val="0086020A"/>
    <w:rsid w:val="0086439A"/>
    <w:rsid w:val="00867C0A"/>
    <w:rsid w:val="008825A7"/>
    <w:rsid w:val="00886638"/>
    <w:rsid w:val="008903AF"/>
    <w:rsid w:val="0089244A"/>
    <w:rsid w:val="00895725"/>
    <w:rsid w:val="008963FD"/>
    <w:rsid w:val="008A1D87"/>
    <w:rsid w:val="008A7A4C"/>
    <w:rsid w:val="008C45EC"/>
    <w:rsid w:val="008D03B5"/>
    <w:rsid w:val="008D3464"/>
    <w:rsid w:val="008D568B"/>
    <w:rsid w:val="008D758B"/>
    <w:rsid w:val="008E4080"/>
    <w:rsid w:val="008F031A"/>
    <w:rsid w:val="008F39A9"/>
    <w:rsid w:val="008F6E72"/>
    <w:rsid w:val="00904715"/>
    <w:rsid w:val="00916140"/>
    <w:rsid w:val="009165CB"/>
    <w:rsid w:val="00921957"/>
    <w:rsid w:val="00925982"/>
    <w:rsid w:val="00936A47"/>
    <w:rsid w:val="00940FEA"/>
    <w:rsid w:val="0094163D"/>
    <w:rsid w:val="0094375A"/>
    <w:rsid w:val="00945F8B"/>
    <w:rsid w:val="00946BD7"/>
    <w:rsid w:val="00946C51"/>
    <w:rsid w:val="00947BBD"/>
    <w:rsid w:val="00956AA9"/>
    <w:rsid w:val="009601A4"/>
    <w:rsid w:val="00963936"/>
    <w:rsid w:val="0096788F"/>
    <w:rsid w:val="00970D19"/>
    <w:rsid w:val="00973381"/>
    <w:rsid w:val="00984937"/>
    <w:rsid w:val="00986D35"/>
    <w:rsid w:val="00987014"/>
    <w:rsid w:val="009927EE"/>
    <w:rsid w:val="00997692"/>
    <w:rsid w:val="009B2A31"/>
    <w:rsid w:val="009B3516"/>
    <w:rsid w:val="009B5CBF"/>
    <w:rsid w:val="009C0E2B"/>
    <w:rsid w:val="009C4DE6"/>
    <w:rsid w:val="009D176D"/>
    <w:rsid w:val="009E2C58"/>
    <w:rsid w:val="009E356E"/>
    <w:rsid w:val="009E4B81"/>
    <w:rsid w:val="009F048D"/>
    <w:rsid w:val="009F09B1"/>
    <w:rsid w:val="009F2DDF"/>
    <w:rsid w:val="009F3615"/>
    <w:rsid w:val="009F5090"/>
    <w:rsid w:val="00A012A3"/>
    <w:rsid w:val="00A036A1"/>
    <w:rsid w:val="00A04B7B"/>
    <w:rsid w:val="00A162E9"/>
    <w:rsid w:val="00A35AC6"/>
    <w:rsid w:val="00A36F7F"/>
    <w:rsid w:val="00A45985"/>
    <w:rsid w:val="00A45C95"/>
    <w:rsid w:val="00A571B3"/>
    <w:rsid w:val="00A62CE2"/>
    <w:rsid w:val="00A74628"/>
    <w:rsid w:val="00A915A7"/>
    <w:rsid w:val="00A920C5"/>
    <w:rsid w:val="00A93B99"/>
    <w:rsid w:val="00AB07A3"/>
    <w:rsid w:val="00AB6AAB"/>
    <w:rsid w:val="00AC2759"/>
    <w:rsid w:val="00AC37D7"/>
    <w:rsid w:val="00AC426E"/>
    <w:rsid w:val="00AD2A32"/>
    <w:rsid w:val="00AD4102"/>
    <w:rsid w:val="00AD5900"/>
    <w:rsid w:val="00AE280E"/>
    <w:rsid w:val="00AF2AAC"/>
    <w:rsid w:val="00AF6968"/>
    <w:rsid w:val="00AF7A86"/>
    <w:rsid w:val="00B009A5"/>
    <w:rsid w:val="00B04C63"/>
    <w:rsid w:val="00B13C9E"/>
    <w:rsid w:val="00B15DAC"/>
    <w:rsid w:val="00B1784D"/>
    <w:rsid w:val="00B20829"/>
    <w:rsid w:val="00B22429"/>
    <w:rsid w:val="00B243E2"/>
    <w:rsid w:val="00B26A3B"/>
    <w:rsid w:val="00B27EB9"/>
    <w:rsid w:val="00B309EA"/>
    <w:rsid w:val="00B35A3B"/>
    <w:rsid w:val="00B40B70"/>
    <w:rsid w:val="00B6008A"/>
    <w:rsid w:val="00B6134D"/>
    <w:rsid w:val="00B63A4E"/>
    <w:rsid w:val="00B64CA1"/>
    <w:rsid w:val="00B72FBD"/>
    <w:rsid w:val="00B735B1"/>
    <w:rsid w:val="00B74D7D"/>
    <w:rsid w:val="00B8743F"/>
    <w:rsid w:val="00BB147E"/>
    <w:rsid w:val="00BB6CCD"/>
    <w:rsid w:val="00BC6F68"/>
    <w:rsid w:val="00BD2C4C"/>
    <w:rsid w:val="00BD4EA3"/>
    <w:rsid w:val="00BE544B"/>
    <w:rsid w:val="00BF25B4"/>
    <w:rsid w:val="00BF79AA"/>
    <w:rsid w:val="00C01A43"/>
    <w:rsid w:val="00C05F86"/>
    <w:rsid w:val="00C157FB"/>
    <w:rsid w:val="00C2096C"/>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C19F0"/>
    <w:rsid w:val="00CD1F40"/>
    <w:rsid w:val="00CD45B5"/>
    <w:rsid w:val="00CD4AAC"/>
    <w:rsid w:val="00CD5CA5"/>
    <w:rsid w:val="00CD6CC3"/>
    <w:rsid w:val="00CE4C20"/>
    <w:rsid w:val="00D01568"/>
    <w:rsid w:val="00D12EA8"/>
    <w:rsid w:val="00D3175C"/>
    <w:rsid w:val="00D3187C"/>
    <w:rsid w:val="00D34034"/>
    <w:rsid w:val="00D34E7D"/>
    <w:rsid w:val="00D47185"/>
    <w:rsid w:val="00D51C39"/>
    <w:rsid w:val="00D52810"/>
    <w:rsid w:val="00D64CDB"/>
    <w:rsid w:val="00D96980"/>
    <w:rsid w:val="00DA0F34"/>
    <w:rsid w:val="00DA34AD"/>
    <w:rsid w:val="00DB1DB4"/>
    <w:rsid w:val="00DB4118"/>
    <w:rsid w:val="00DC1450"/>
    <w:rsid w:val="00DC4E34"/>
    <w:rsid w:val="00DD13DE"/>
    <w:rsid w:val="00DD5BB5"/>
    <w:rsid w:val="00DD74F5"/>
    <w:rsid w:val="00DE2EC1"/>
    <w:rsid w:val="00DF2D44"/>
    <w:rsid w:val="00DF5032"/>
    <w:rsid w:val="00DF5786"/>
    <w:rsid w:val="00E0595C"/>
    <w:rsid w:val="00E06ABE"/>
    <w:rsid w:val="00E161B6"/>
    <w:rsid w:val="00E2560F"/>
    <w:rsid w:val="00E3045E"/>
    <w:rsid w:val="00E30BB5"/>
    <w:rsid w:val="00E31652"/>
    <w:rsid w:val="00E33A5B"/>
    <w:rsid w:val="00E42758"/>
    <w:rsid w:val="00E5177F"/>
    <w:rsid w:val="00E61E66"/>
    <w:rsid w:val="00E71516"/>
    <w:rsid w:val="00E80156"/>
    <w:rsid w:val="00E82C68"/>
    <w:rsid w:val="00E851F6"/>
    <w:rsid w:val="00E9254F"/>
    <w:rsid w:val="00E937B7"/>
    <w:rsid w:val="00EA5C8E"/>
    <w:rsid w:val="00EC2794"/>
    <w:rsid w:val="00ED2E23"/>
    <w:rsid w:val="00ED32DC"/>
    <w:rsid w:val="00ED3C9A"/>
    <w:rsid w:val="00EE20C4"/>
    <w:rsid w:val="00EE28F4"/>
    <w:rsid w:val="00EE3A4F"/>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A8F"/>
    <w:rsid w:val="00F657A9"/>
    <w:rsid w:val="00F7367C"/>
    <w:rsid w:val="00F73C61"/>
    <w:rsid w:val="00F75726"/>
    <w:rsid w:val="00F77E47"/>
    <w:rsid w:val="00F80506"/>
    <w:rsid w:val="00F8688E"/>
    <w:rsid w:val="00F91B90"/>
    <w:rsid w:val="00F92E62"/>
    <w:rsid w:val="00F964F3"/>
    <w:rsid w:val="00F96723"/>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8471-BC6B-49E3-BDCE-5788964F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840</Words>
  <Characters>4792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8</cp:revision>
  <dcterms:created xsi:type="dcterms:W3CDTF">2020-04-01T08:52:00Z</dcterms:created>
  <dcterms:modified xsi:type="dcterms:W3CDTF">2020-04-01T09:15:00Z</dcterms:modified>
</cp:coreProperties>
</file>